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839"/>
        <w:gridCol w:w="1411"/>
        <w:gridCol w:w="1440"/>
        <w:gridCol w:w="4346"/>
        <w:gridCol w:w="1487"/>
        <w:gridCol w:w="3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52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spacing w:line="360" w:lineRule="auto"/>
              <w:ind w:left="0" w:leftChars="0"/>
              <w:jc w:val="left"/>
              <w:rPr>
                <w:rFonts w:ascii="黑体" w:hAnsi="宋体" w:eastAsia="黑体"/>
                <w:szCs w:val="32"/>
              </w:rPr>
            </w:pPr>
            <w:r>
              <w:rPr>
                <w:rFonts w:hint="eastAsia" w:ascii="黑体" w:hAnsi="宋体" w:eastAsia="黑体"/>
                <w:szCs w:val="32"/>
              </w:rPr>
              <w:t>附件</w:t>
            </w:r>
            <w:r>
              <w:rPr>
                <w:rFonts w:ascii="黑体" w:hAnsi="宋体" w:eastAsia="黑体"/>
                <w:szCs w:val="32"/>
              </w:rPr>
              <w:t>4</w:t>
            </w:r>
            <w:bookmarkStart w:id="0" w:name="_GoBack"/>
            <w:bookmarkEnd w:id="0"/>
          </w:p>
          <w:p>
            <w:pPr>
              <w:pStyle w:val="2"/>
              <w:spacing w:line="600" w:lineRule="exact"/>
              <w:ind w:left="0" w:leftChars="0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新乡医学院三全学院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宋体" w:eastAsia="方正小标宋简体" w:cs="Times New Roman"/>
                <w:kern w:val="2"/>
                <w:sz w:val="40"/>
                <w:szCs w:val="40"/>
                <w:lang w:val="en-US" w:eastAsia="zh-CN" w:bidi="ar-SA"/>
              </w:rPr>
              <w:t>2022-2023学年优秀教师、优秀实验技术人员定量业绩审核汇总表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8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参评人</w:t>
            </w:r>
          </w:p>
        </w:tc>
        <w:tc>
          <w:tcPr>
            <w:tcW w:w="1121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定量需审核内容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具体内容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责任部门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立德树人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教学工作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教务部</w:t>
            </w:r>
          </w:p>
        </w:tc>
        <w:tc>
          <w:tcPr>
            <w:tcW w:w="3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科研工作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科研部</w:t>
            </w:r>
          </w:p>
        </w:tc>
        <w:tc>
          <w:tcPr>
            <w:tcW w:w="3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社会服务</w:t>
            </w: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0C4D09C6"/>
    <w:rsid w:val="0C4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2023-06-21T09:42:00Z</dcterms:created>
  <dc:creator>&amp;</dc:creator>
  <cp:lastModifiedBy>&amp;</cp:lastModifiedBy>
  <dcterms:modified xsi:type="dcterms:W3CDTF">2023-06-21T09:42:57Z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5A94F6421FC44C9C908B56210678C57C_11</vt:lpwstr>
  </property>
</Properties>
</file>