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03" w:rsidRDefault="00C34903" w:rsidP="00C34903">
      <w:pPr>
        <w:widowControl/>
        <w:shd w:val="clear" w:color="auto" w:fill="FFFFFF"/>
        <w:wordWrap w:val="0"/>
        <w:spacing w:after="300" w:line="450" w:lineRule="atLeast"/>
        <w:ind w:right="226"/>
        <w:rPr>
          <w:rFonts w:ascii="仿宋_GB2312" w:eastAsia="仿宋_GB2312" w:hAnsi="仿宋_GB2312" w:cs="仿宋_GB2312" w:hint="eastAsia"/>
          <w:b/>
          <w:bCs/>
          <w:color w:val="111111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/>
          <w:bCs/>
          <w:color w:val="111111"/>
          <w:kern w:val="0"/>
          <w:sz w:val="32"/>
          <w:szCs w:val="32"/>
          <w:lang/>
        </w:rPr>
        <w:t>附件：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73"/>
        <w:gridCol w:w="772"/>
        <w:gridCol w:w="734"/>
        <w:gridCol w:w="566"/>
        <w:gridCol w:w="568"/>
        <w:gridCol w:w="2245"/>
        <w:gridCol w:w="1161"/>
        <w:gridCol w:w="713"/>
        <w:gridCol w:w="1042"/>
      </w:tblGrid>
      <w:tr w:rsidR="00C34903" w:rsidTr="00096A06">
        <w:trPr>
          <w:trHeight w:val="795"/>
        </w:trPr>
        <w:tc>
          <w:tcPr>
            <w:tcW w:w="8874" w:type="dxa"/>
            <w:gridSpan w:val="9"/>
            <w:tcBorders>
              <w:bottom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8"/>
                <w:szCs w:val="28"/>
                <w:lang/>
              </w:rPr>
              <w:t>新乡医学院三全学院实验室安全检查及整改台账</w:t>
            </w:r>
          </w:p>
        </w:tc>
      </w:tr>
      <w:tr w:rsidR="00C34903" w:rsidTr="00096A06">
        <w:trPr>
          <w:trHeight w:val="600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  <w:t>校区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lang/>
              </w:rPr>
              <w:t>学院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lang/>
              </w:rPr>
              <w:t>检查时间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lang/>
              </w:rPr>
              <w:t>实验室名称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lang/>
              </w:rPr>
              <w:t>检查人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lang/>
              </w:rPr>
              <w:t>存 在 隐 患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lang/>
              </w:rPr>
              <w:t>整改措施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lang/>
              </w:rPr>
              <w:t>整改完成时间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lang/>
              </w:rPr>
              <w:t>督查人</w:t>
            </w:r>
          </w:p>
        </w:tc>
      </w:tr>
      <w:tr w:rsidR="00C34903" w:rsidTr="00096A06">
        <w:trPr>
          <w:trHeight w:val="659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: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34903" w:rsidTr="00096A06">
        <w:trPr>
          <w:trHeight w:val="683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34903" w:rsidTr="00096A06">
        <w:trPr>
          <w:trHeight w:val="92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34903" w:rsidTr="00096A06">
        <w:trPr>
          <w:trHeight w:val="941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34903" w:rsidTr="00096A06">
        <w:trPr>
          <w:trHeight w:val="941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34903" w:rsidTr="00096A06">
        <w:trPr>
          <w:trHeight w:val="941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03" w:rsidRDefault="00C34903" w:rsidP="00096A0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</w:tbl>
    <w:p w:rsidR="00C34903" w:rsidRDefault="00C34903" w:rsidP="00C34903">
      <w:pPr>
        <w:rPr>
          <w:rFonts w:ascii="仿宋_GB2312" w:eastAsia="仿宋_GB2312" w:hAnsi="仿宋_GB2312" w:cs="仿宋_GB2312" w:hint="eastAsia"/>
          <w:color w:val="111111"/>
          <w:kern w:val="0"/>
          <w:sz w:val="28"/>
          <w:szCs w:val="28"/>
          <w:lang/>
        </w:rPr>
      </w:pPr>
      <w:r>
        <w:rPr>
          <w:rFonts w:hint="eastAsia"/>
        </w:rPr>
        <w:t>注：各单位排查出的水电安全隐患问题由实验室安全负责人报总务部、消防问题报党委保卫部，并安排专人跟踪落实整改情况，教务部将根据此台账不定期进行督查。</w:t>
      </w:r>
    </w:p>
    <w:p w:rsidR="00C34903" w:rsidRDefault="00C34903" w:rsidP="00C34903">
      <w:pPr>
        <w:rPr>
          <w:rFonts w:ascii="仿宋_GB2312" w:eastAsia="仿宋_GB2312" w:hAnsi="仿宋_GB2312" w:cs="仿宋_GB2312" w:hint="eastAsia"/>
          <w:color w:val="111111"/>
          <w:kern w:val="0"/>
          <w:sz w:val="28"/>
          <w:szCs w:val="28"/>
          <w:lang/>
        </w:rPr>
      </w:pPr>
    </w:p>
    <w:p w:rsidR="00FE2D80" w:rsidRPr="00C34903" w:rsidRDefault="00FE2D80"/>
    <w:sectPr w:rsidR="00FE2D80" w:rsidRPr="00C34903">
      <w:pgSz w:w="11906" w:h="16838"/>
      <w:pgMar w:top="1701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D80" w:rsidRDefault="00FE2D80" w:rsidP="00C34903">
      <w:r>
        <w:separator/>
      </w:r>
    </w:p>
  </w:endnote>
  <w:endnote w:type="continuationSeparator" w:id="1">
    <w:p w:rsidR="00FE2D80" w:rsidRDefault="00FE2D80" w:rsidP="00C34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D80" w:rsidRDefault="00FE2D80" w:rsidP="00C34903">
      <w:r>
        <w:separator/>
      </w:r>
    </w:p>
  </w:footnote>
  <w:footnote w:type="continuationSeparator" w:id="1">
    <w:p w:rsidR="00FE2D80" w:rsidRDefault="00FE2D80" w:rsidP="00C349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903"/>
    <w:rsid w:val="00C34903"/>
    <w:rsid w:val="00FE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9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9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9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靳伟星</dc:creator>
  <cp:keywords/>
  <dc:description/>
  <cp:lastModifiedBy>靳伟星</cp:lastModifiedBy>
  <cp:revision>2</cp:revision>
  <dcterms:created xsi:type="dcterms:W3CDTF">2021-04-29T02:12:00Z</dcterms:created>
  <dcterms:modified xsi:type="dcterms:W3CDTF">2021-04-29T02:12:00Z</dcterms:modified>
</cp:coreProperties>
</file>