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D8" w:rsidRPr="003C71D8" w:rsidRDefault="003C71D8" w:rsidP="003C71D8">
      <w:pPr>
        <w:rPr>
          <w:rFonts w:ascii="黑体" w:eastAsia="黑体" w:hAnsi="Times New Roman" w:cs="Times New Roman" w:hint="eastAsia"/>
          <w:color w:val="000000"/>
          <w:kern w:val="0"/>
          <w:sz w:val="30"/>
          <w:szCs w:val="30"/>
        </w:rPr>
      </w:pPr>
      <w:r w:rsidRPr="003C71D8">
        <w:rPr>
          <w:rFonts w:ascii="黑体" w:eastAsia="黑体" w:hAnsi="Times New Roman" w:cs="Times New Roman" w:hint="eastAsia"/>
          <w:color w:val="000000"/>
          <w:kern w:val="0"/>
          <w:sz w:val="30"/>
          <w:szCs w:val="30"/>
        </w:rPr>
        <w:t>附件2</w:t>
      </w:r>
    </w:p>
    <w:p w:rsidR="003C71D8" w:rsidRPr="003C71D8" w:rsidRDefault="003C71D8" w:rsidP="003C71D8">
      <w:pPr>
        <w:snapToGrid w:val="0"/>
        <w:jc w:val="center"/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</w:pPr>
      <w:r w:rsidRPr="003C71D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2020年河南省教育综合改革项目汇总表</w:t>
      </w:r>
    </w:p>
    <w:tbl>
      <w:tblPr>
        <w:tblW w:w="13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2800"/>
        <w:gridCol w:w="3261"/>
        <w:gridCol w:w="3260"/>
        <w:gridCol w:w="2835"/>
      </w:tblGrid>
      <w:tr w:rsidR="003C71D8" w:rsidRPr="003C71D8" w:rsidTr="0041680B">
        <w:trPr>
          <w:trHeight w:hRule="exact" w:val="85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  <w:t>改革主要内容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  <w:t>完成标志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黑体" w:eastAsia="黑体" w:hAnsi="Times New Roman" w:cs="Times New Roman" w:hint="eastAsia"/>
                <w:color w:val="000000"/>
                <w:kern w:val="0"/>
                <w:sz w:val="30"/>
                <w:szCs w:val="30"/>
              </w:rPr>
              <w:t>预计成果形成时间</w:t>
            </w:r>
          </w:p>
        </w:tc>
      </w:tr>
      <w:tr w:rsidR="003C71D8" w:rsidRPr="003C71D8" w:rsidTr="0041680B">
        <w:trPr>
          <w:trHeight w:hRule="exact" w:val="85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C71D8" w:rsidRPr="003C71D8" w:rsidTr="0041680B">
        <w:trPr>
          <w:trHeight w:hRule="exact" w:val="93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C71D8" w:rsidRPr="003C71D8" w:rsidTr="0041680B">
        <w:trPr>
          <w:trHeight w:hRule="exact" w:val="93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3C71D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1D8" w:rsidRPr="003C71D8" w:rsidRDefault="003C71D8" w:rsidP="003C71D8">
            <w:pPr>
              <w:widowControl/>
              <w:jc w:val="lef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:rsidR="003C71D8" w:rsidRPr="003C71D8" w:rsidRDefault="003C71D8" w:rsidP="003C71D8">
      <w:pPr>
        <w:spacing w:line="400" w:lineRule="exact"/>
        <w:jc w:val="center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</w:pPr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填表单位：（公章）                                          填表时间：  2020年   月  日</w:t>
      </w:r>
    </w:p>
    <w:p w:rsidR="003C71D8" w:rsidRPr="003C71D8" w:rsidRDefault="003C71D8" w:rsidP="003C71D8">
      <w:pPr>
        <w:ind w:firstLineChars="200" w:firstLine="560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</w:pPr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 xml:space="preserve">项目单位联系人：                                 联系手机：  </w:t>
      </w:r>
    </w:p>
    <w:p w:rsidR="0032408B" w:rsidRDefault="003C71D8" w:rsidP="003C71D8"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填表注意事项：1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.</w:t>
      </w:r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申报开展的综合改革项目以试点实施的单体项目为主；2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.</w:t>
      </w:r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填报的项目须能够形成明确的改革成果；3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.</w:t>
      </w:r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预计成果形成时间最迟为2021年5月底前；4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.</w:t>
      </w:r>
      <w:r w:rsidRPr="003C71D8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预期成果可为出台的相关文件、形成具有推广价值的改革经验、提高管理工作效率等，完成标志一般为出台改革文件、印发实施方案等。</w:t>
      </w:r>
      <w:bookmarkStart w:id="0" w:name="_GoBack"/>
      <w:bookmarkEnd w:id="0"/>
    </w:p>
    <w:sectPr w:rsidR="0032408B" w:rsidSect="003C7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84" w:rsidRDefault="00991584" w:rsidP="003C71D8">
      <w:r>
        <w:separator/>
      </w:r>
    </w:p>
  </w:endnote>
  <w:endnote w:type="continuationSeparator" w:id="0">
    <w:p w:rsidR="00991584" w:rsidRDefault="00991584" w:rsidP="003C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84" w:rsidRDefault="00991584" w:rsidP="003C71D8">
      <w:r>
        <w:separator/>
      </w:r>
    </w:p>
  </w:footnote>
  <w:footnote w:type="continuationSeparator" w:id="0">
    <w:p w:rsidR="00991584" w:rsidRDefault="00991584" w:rsidP="003C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F5"/>
    <w:rsid w:val="0032408B"/>
    <w:rsid w:val="003C71D8"/>
    <w:rsid w:val="007B53F5"/>
    <w:rsid w:val="009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</dc:creator>
  <cp:keywords/>
  <dc:description/>
  <cp:lastModifiedBy>吴俣</cp:lastModifiedBy>
  <cp:revision>2</cp:revision>
  <dcterms:created xsi:type="dcterms:W3CDTF">2020-05-13T01:53:00Z</dcterms:created>
  <dcterms:modified xsi:type="dcterms:W3CDTF">2020-05-13T01:53:00Z</dcterms:modified>
</cp:coreProperties>
</file>