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新乡医学院三全学院</w:t>
      </w:r>
      <w:r>
        <w:rPr>
          <w:rFonts w:hint="eastAsia"/>
          <w:b/>
          <w:bCs/>
          <w:sz w:val="40"/>
          <w:szCs w:val="48"/>
          <w:u w:val="double"/>
          <w:lang w:val="en-US" w:eastAsia="zh-CN"/>
        </w:rPr>
        <w:t>逾期</w:t>
      </w:r>
      <w:r>
        <w:rPr>
          <w:rFonts w:hint="eastAsia"/>
          <w:b/>
          <w:bCs/>
          <w:sz w:val="40"/>
          <w:szCs w:val="48"/>
          <w:lang w:val="en-US" w:eastAsia="zh-CN"/>
        </w:rPr>
        <w:t>复查申请表</w:t>
      </w:r>
    </w:p>
    <w:tbl>
      <w:tblPr>
        <w:tblStyle w:val="4"/>
        <w:tblpPr w:leftFromText="180" w:rightFromText="180" w:vertAnchor="text" w:horzAnchor="page" w:tblpX="1832" w:tblpY="393"/>
        <w:tblOverlap w:val="never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7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63" w:hRule="atLeast"/>
        </w:trPr>
        <w:tc>
          <w:tcPr>
            <w:tcW w:w="1112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申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请</w:t>
            </w:r>
          </w:p>
        </w:tc>
        <w:tc>
          <w:tcPr>
            <w:tcW w:w="7768" w:type="dxa"/>
          </w:tcPr>
          <w:p>
            <w:pPr>
              <w:spacing w:line="360" w:lineRule="auto"/>
              <w:ind w:firstLine="1120" w:firstLineChars="40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>姓名：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>，学号：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>，系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>（层次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>）</w:t>
            </w:r>
          </w:p>
          <w:p>
            <w:pPr>
              <w:spacing w:line="360" w:lineRule="auto"/>
              <w:ind w:left="980" w:leftChars="200" w:hanging="560" w:hangingChars="20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>专业在校生，未在学校规定时间内报名复查，现申请复查。</w:t>
            </w:r>
          </w:p>
          <w:p>
            <w:pPr>
              <w:spacing w:line="360" w:lineRule="auto"/>
              <w:ind w:firstLine="560" w:firstLineChars="20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>申请复查科目：</w:t>
            </w:r>
          </w:p>
          <w:p>
            <w:pPr>
              <w:spacing w:line="360" w:lineRule="auto"/>
              <w:ind w:firstLine="560" w:firstLineChars="20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>所在学年学期：</w:t>
            </w:r>
          </w:p>
          <w:p>
            <w:pPr>
              <w:spacing w:line="360" w:lineRule="auto"/>
              <w:ind w:firstLine="560" w:firstLineChars="20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复查科目成绩：                            </w:t>
            </w:r>
          </w:p>
          <w:p>
            <w:pPr>
              <w:spacing w:line="360" w:lineRule="auto"/>
              <w:ind w:firstLine="3920" w:firstLineChars="140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112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书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院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意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见</w:t>
            </w:r>
          </w:p>
        </w:tc>
        <w:tc>
          <w:tcPr>
            <w:tcW w:w="7768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560" w:firstLineChars="2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辅导员签字：</w:t>
            </w:r>
          </w:p>
          <w:p>
            <w:pPr>
              <w:ind w:firstLine="560" w:firstLineChars="2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书院签字：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（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公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章） </w:t>
            </w:r>
          </w:p>
          <w:p>
            <w:pPr>
              <w:ind w:firstLine="4480" w:firstLineChars="16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>年     月     日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</w:trPr>
        <w:tc>
          <w:tcPr>
            <w:tcW w:w="1112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学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务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部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意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见</w:t>
            </w:r>
          </w:p>
        </w:tc>
        <w:tc>
          <w:tcPr>
            <w:tcW w:w="7768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ind w:firstLine="560" w:firstLineChars="2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>部门负责人签字：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>公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>章）</w:t>
            </w:r>
          </w:p>
          <w:p>
            <w:pPr>
              <w:ind w:firstLine="4480" w:firstLineChars="16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</w:trPr>
        <w:tc>
          <w:tcPr>
            <w:tcW w:w="1112" w:type="dxa"/>
          </w:tcPr>
          <w:p>
            <w:pPr>
              <w:spacing w:line="360" w:lineRule="auto"/>
              <w:ind w:firstLine="280" w:firstLineChars="1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主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院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领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导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意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见</w:t>
            </w:r>
          </w:p>
        </w:tc>
        <w:tc>
          <w:tcPr>
            <w:tcW w:w="7768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            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</w:t>
            </w:r>
          </w:p>
          <w:p>
            <w:pPr>
              <w:ind w:firstLine="4200" w:firstLineChars="15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年     月     日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420" w:right="1800" w:bottom="9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06D00"/>
    <w:rsid w:val="07060F14"/>
    <w:rsid w:val="0F506D00"/>
    <w:rsid w:val="19753986"/>
    <w:rsid w:val="495E73DF"/>
    <w:rsid w:val="5CCB4F45"/>
    <w:rsid w:val="6D535020"/>
    <w:rsid w:val="7339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mu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2018-08-04T13:08:00Z</dcterms:created>
  <dc:creator>张澎</dc:creator>
  <cp:lastModifiedBy>张澎</cp:lastModifiedBy>
  <cp:lastPrinted>2018-08-30T03:08:04Z</cp:lastPrinted>
  <dcterms:modified xsi:type="dcterms:W3CDTF">2018-08-30T03:08:07Z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